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CD" w:rsidRDefault="000177CD" w:rsidP="0094547E">
      <w:pPr>
        <w:rPr>
          <w:b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63"/>
        <w:gridCol w:w="1308"/>
        <w:gridCol w:w="4114"/>
      </w:tblGrid>
      <w:tr w:rsidR="000177CD" w:rsidRPr="000177CD" w:rsidTr="00D44263">
        <w:trPr>
          <w:trHeight w:val="1274"/>
        </w:trPr>
        <w:tc>
          <w:tcPr>
            <w:tcW w:w="4363" w:type="dxa"/>
            <w:shd w:val="clear" w:color="auto" w:fill="auto"/>
          </w:tcPr>
          <w:p w:rsidR="000177CD" w:rsidRPr="000177CD" w:rsidRDefault="000177CD" w:rsidP="000177CD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</w:pPr>
            <w:r w:rsidRPr="000177CD">
              <w:rPr>
                <w:rFonts w:ascii="Rom Bsh" w:hAnsi="Rom Bsh" w:cs="Rom Bsh"/>
                <w:bCs/>
                <w:spacing w:val="-20"/>
                <w:sz w:val="22"/>
                <w:szCs w:val="22"/>
                <w:lang w:eastAsia="zh-CN"/>
              </w:rPr>
              <w:t>БАШКОРТОСТАН  РЕСПУБЛИКА№</w:t>
            </w:r>
            <w:proofErr w:type="gramStart"/>
            <w:r w:rsidRPr="000177CD">
              <w:rPr>
                <w:rFonts w:ascii="Rom Bsh" w:hAnsi="Rom Bsh" w:cs="Rom Bsh"/>
                <w:bCs/>
                <w:spacing w:val="-20"/>
                <w:sz w:val="22"/>
                <w:szCs w:val="22"/>
                <w:lang w:eastAsia="zh-CN"/>
              </w:rPr>
              <w:t>Ы</w:t>
            </w:r>
            <w:proofErr w:type="gramEnd"/>
          </w:p>
          <w:p w:rsidR="000177CD" w:rsidRPr="000177CD" w:rsidRDefault="000177CD" w:rsidP="000177CD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</w:pPr>
            <w:proofErr w:type="gramStart"/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К(</w:t>
            </w:r>
            <w:proofErr w:type="gramEnd"/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Г!РСЕН РАЙОНЫ</w:t>
            </w:r>
          </w:p>
          <w:p w:rsidR="000177CD" w:rsidRPr="000177CD" w:rsidRDefault="000177CD" w:rsidP="000177CD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</w:pPr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МУНИЦИПАЛЬ РАЙОНЫНЫ%</w:t>
            </w:r>
          </w:p>
          <w:p w:rsidR="000177CD" w:rsidRPr="000177CD" w:rsidRDefault="000177CD" w:rsidP="000177CD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</w:pPr>
            <w:proofErr w:type="gramStart"/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Т(</w:t>
            </w:r>
            <w:proofErr w:type="gramEnd"/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Б!НГЕ БИК:УЖА АУЫЛ СОВЕТЫ</w:t>
            </w:r>
            <w:r w:rsidRPr="000177CD">
              <w:rPr>
                <w:rFonts w:ascii="Rom Bsh" w:eastAsia="Rom Bsh" w:hAnsi="Rom Bsh" w:cs="Rom Bsh"/>
                <w:bCs/>
                <w:sz w:val="22"/>
                <w:szCs w:val="22"/>
                <w:lang w:eastAsia="zh-CN"/>
              </w:rPr>
              <w:t xml:space="preserve"> </w:t>
            </w:r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АУЫЛ БИЛ!М!№Е</w:t>
            </w:r>
          </w:p>
          <w:p w:rsidR="000177CD" w:rsidRPr="000177CD" w:rsidRDefault="000177CD" w:rsidP="000177CD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Bash Times New Rozaliya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ХАКИМИ</w:t>
            </w:r>
            <w:proofErr w:type="gramStart"/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!Т</w:t>
            </w:r>
            <w:proofErr w:type="gramEnd"/>
            <w:r w:rsidRPr="000177CD">
              <w:rPr>
                <w:rFonts w:ascii="Rom Bsh" w:hAnsi="Rom Bsh" w:cs="Rom Bsh"/>
                <w:bCs/>
                <w:sz w:val="22"/>
                <w:szCs w:val="22"/>
                <w:lang w:eastAsia="zh-CN"/>
              </w:rPr>
              <w:t>Е</w:t>
            </w:r>
            <w:r w:rsidRPr="000177CD">
              <w:rPr>
                <w:rFonts w:ascii="Bash Times New Rozaliya" w:hAnsi="Bash Times New Rozaliya" w:cs="Bash Times New Rozaliya"/>
                <w:b/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0177CD" w:rsidRPr="000177CD" w:rsidRDefault="000177CD" w:rsidP="000177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65722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shd w:val="clear" w:color="auto" w:fill="auto"/>
          </w:tcPr>
          <w:p w:rsidR="000177CD" w:rsidRPr="000177CD" w:rsidRDefault="000177CD" w:rsidP="000177C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0177CD">
              <w:rPr>
                <w:b/>
                <w:sz w:val="22"/>
                <w:szCs w:val="22"/>
                <w:lang w:eastAsia="zh-CN"/>
              </w:rPr>
              <w:t>АДМИНИСТРАЦИЯ</w:t>
            </w:r>
          </w:p>
          <w:p w:rsidR="000177CD" w:rsidRPr="000177CD" w:rsidRDefault="000177CD" w:rsidP="000177CD">
            <w:pPr>
              <w:suppressAutoHyphens/>
              <w:jc w:val="center"/>
              <w:rPr>
                <w:lang w:eastAsia="zh-CN"/>
              </w:rPr>
            </w:pPr>
            <w:r w:rsidRPr="000177CD">
              <w:rPr>
                <w:b/>
                <w:sz w:val="22"/>
                <w:szCs w:val="22"/>
                <w:lang w:eastAsia="zh-CN"/>
              </w:rPr>
              <w:t>СЕЛЬСКОГО ПОСЕЛЕНИЯ НИЖНЕБИККУЗИНСКИЙ СЕЛЬСОВЕТ МУНИЦИПАЛЬНОГО РАЙОНА КУГАРЧИНСКИЙ РАЙОН РЕСПУБЛИКИ БАШКОРТОСТАН</w:t>
            </w:r>
          </w:p>
        </w:tc>
      </w:tr>
      <w:tr w:rsidR="000177CD" w:rsidRPr="000177CD" w:rsidTr="00D44263">
        <w:tc>
          <w:tcPr>
            <w:tcW w:w="4363" w:type="dxa"/>
            <w:tcBorders>
              <w:top w:val="thinThickSmallGap" w:sz="24" w:space="0" w:color="000000"/>
            </w:tcBorders>
            <w:shd w:val="clear" w:color="auto" w:fill="auto"/>
          </w:tcPr>
          <w:p w:rsidR="000177CD" w:rsidRPr="000177CD" w:rsidRDefault="000177CD" w:rsidP="000177CD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:rsidR="000177CD" w:rsidRPr="000177CD" w:rsidRDefault="000177CD" w:rsidP="000177C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177CD">
              <w:rPr>
                <w:rFonts w:ascii="Rom Bsh" w:hAnsi="Rom Bsh" w:cs="Rom Bsh"/>
                <w:b/>
                <w:bCs/>
                <w:sz w:val="28"/>
                <w:szCs w:val="28"/>
                <w:lang w:eastAsia="zh-CN"/>
              </w:rPr>
              <w:t>:АРАР</w:t>
            </w:r>
          </w:p>
        </w:tc>
        <w:tc>
          <w:tcPr>
            <w:tcW w:w="1308" w:type="dxa"/>
            <w:tcBorders>
              <w:top w:val="thinThickSmallGap" w:sz="24" w:space="0" w:color="000000"/>
            </w:tcBorders>
            <w:shd w:val="clear" w:color="auto" w:fill="auto"/>
          </w:tcPr>
          <w:p w:rsidR="000177CD" w:rsidRPr="000177CD" w:rsidRDefault="000177CD" w:rsidP="000177CD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14" w:type="dxa"/>
            <w:tcBorders>
              <w:top w:val="thinThickSmallGap" w:sz="24" w:space="0" w:color="000000"/>
            </w:tcBorders>
            <w:shd w:val="clear" w:color="auto" w:fill="auto"/>
          </w:tcPr>
          <w:p w:rsidR="000177CD" w:rsidRPr="000177CD" w:rsidRDefault="000177CD" w:rsidP="000177CD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line="216" w:lineRule="auto"/>
              <w:ind w:left="1008" w:hanging="1008"/>
              <w:jc w:val="center"/>
              <w:outlineLvl w:val="4"/>
              <w:rPr>
                <w:rFonts w:ascii="Rom Bsh" w:hAnsi="Rom Bsh" w:cs="Rom Bsh"/>
                <w:b/>
                <w:spacing w:val="-20"/>
                <w:sz w:val="28"/>
                <w:szCs w:val="28"/>
                <w:lang w:eastAsia="zh-CN"/>
              </w:rPr>
            </w:pPr>
            <w:r w:rsidRPr="000177CD">
              <w:rPr>
                <w:rFonts w:ascii="Rom Bsh" w:eastAsia="Rom Bsh" w:hAnsi="Rom Bsh" w:cs="Rom Bsh"/>
                <w:b/>
                <w:spacing w:val="-20"/>
                <w:sz w:val="28"/>
                <w:szCs w:val="28"/>
                <w:lang w:eastAsia="zh-CN"/>
              </w:rPr>
              <w:t xml:space="preserve">     </w:t>
            </w:r>
          </w:p>
          <w:p w:rsidR="000177CD" w:rsidRPr="000177CD" w:rsidRDefault="000177CD" w:rsidP="000177CD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line="216" w:lineRule="auto"/>
              <w:ind w:left="1008" w:hanging="1008"/>
              <w:jc w:val="center"/>
              <w:outlineLvl w:val="4"/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zh-CN"/>
              </w:rPr>
            </w:pPr>
            <w:r w:rsidRPr="000177CD">
              <w:rPr>
                <w:rFonts w:ascii="Rom Bsh" w:hAnsi="Rom Bsh" w:cs="Rom Bsh"/>
                <w:b/>
                <w:spacing w:val="-20"/>
                <w:sz w:val="28"/>
                <w:szCs w:val="28"/>
                <w:lang w:eastAsia="zh-CN"/>
              </w:rPr>
              <w:t>ПОСТАНОВЛЕНИЕ</w:t>
            </w:r>
          </w:p>
          <w:p w:rsidR="000177CD" w:rsidRPr="000177CD" w:rsidRDefault="000177CD" w:rsidP="000177CD">
            <w:pPr>
              <w:suppressAutoHyphens/>
              <w:rPr>
                <w:lang w:eastAsia="zh-CN"/>
              </w:rPr>
            </w:pPr>
          </w:p>
        </w:tc>
      </w:tr>
      <w:tr w:rsidR="000177CD" w:rsidRPr="000177CD" w:rsidTr="00D44263">
        <w:trPr>
          <w:trHeight w:val="439"/>
        </w:trPr>
        <w:tc>
          <w:tcPr>
            <w:tcW w:w="4363" w:type="dxa"/>
            <w:shd w:val="clear" w:color="auto" w:fill="auto"/>
          </w:tcPr>
          <w:p w:rsidR="000177CD" w:rsidRPr="000177CD" w:rsidRDefault="000177CD" w:rsidP="000177CD">
            <w:pPr>
              <w:suppressAutoHyphens/>
              <w:jc w:val="center"/>
              <w:rPr>
                <w:sz w:val="26"/>
                <w:szCs w:val="26"/>
                <w:lang w:val="be-BY" w:eastAsia="zh-CN"/>
              </w:rPr>
            </w:pPr>
            <w:r w:rsidRPr="000177CD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18.05</w:t>
            </w:r>
            <w:r w:rsidRPr="000177CD">
              <w:rPr>
                <w:sz w:val="28"/>
                <w:szCs w:val="28"/>
                <w:lang w:eastAsia="zh-CN"/>
              </w:rPr>
              <w:t>.2020 й.</w:t>
            </w:r>
          </w:p>
          <w:p w:rsidR="000177CD" w:rsidRPr="000177CD" w:rsidRDefault="000177CD" w:rsidP="000177C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177CD">
              <w:rPr>
                <w:sz w:val="26"/>
                <w:szCs w:val="26"/>
                <w:lang w:val="be-BY" w:eastAsia="zh-CN"/>
              </w:rPr>
              <w:t>Т</w:t>
            </w:r>
            <w:r w:rsidRPr="000177CD">
              <w:rPr>
                <w:rFonts w:ascii="Rom Bsh" w:hAnsi="Rom Bsh" w:cs="Rom Bsh"/>
                <w:sz w:val="26"/>
                <w:szCs w:val="26"/>
                <w:lang w:eastAsia="zh-CN"/>
              </w:rPr>
              <w:t>9б1нге Бик6ужа</w:t>
            </w:r>
            <w:r w:rsidRPr="000177CD">
              <w:rPr>
                <w:sz w:val="28"/>
                <w:szCs w:val="28"/>
                <w:lang w:val="be-BY" w:eastAsia="zh-CN"/>
              </w:rPr>
              <w:t xml:space="preserve"> ауылы</w:t>
            </w:r>
          </w:p>
        </w:tc>
        <w:tc>
          <w:tcPr>
            <w:tcW w:w="1308" w:type="dxa"/>
            <w:shd w:val="clear" w:color="auto" w:fill="auto"/>
          </w:tcPr>
          <w:p w:rsidR="000177CD" w:rsidRPr="000177CD" w:rsidRDefault="000177CD" w:rsidP="000177CD">
            <w:pPr>
              <w:suppressAutoHyphens/>
              <w:rPr>
                <w:sz w:val="28"/>
                <w:szCs w:val="28"/>
                <w:lang w:eastAsia="zh-CN"/>
              </w:rPr>
            </w:pPr>
            <w:r w:rsidRPr="000177CD">
              <w:rPr>
                <w:sz w:val="28"/>
                <w:szCs w:val="28"/>
                <w:lang w:eastAsia="zh-CN"/>
              </w:rPr>
              <w:t xml:space="preserve">№ </w:t>
            </w:r>
            <w:r>
              <w:rPr>
                <w:sz w:val="28"/>
                <w:szCs w:val="28"/>
                <w:lang w:eastAsia="zh-CN"/>
              </w:rPr>
              <w:t>40</w:t>
            </w:r>
            <w:r w:rsidRPr="000177CD">
              <w:rPr>
                <w:sz w:val="28"/>
                <w:szCs w:val="28"/>
                <w:lang w:eastAsia="zh-CN"/>
              </w:rPr>
              <w:t xml:space="preserve">      </w:t>
            </w:r>
          </w:p>
        </w:tc>
        <w:tc>
          <w:tcPr>
            <w:tcW w:w="4114" w:type="dxa"/>
            <w:shd w:val="clear" w:color="auto" w:fill="auto"/>
          </w:tcPr>
          <w:p w:rsidR="000177CD" w:rsidRPr="000177CD" w:rsidRDefault="000177CD" w:rsidP="000177C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18.05</w:t>
            </w:r>
            <w:r w:rsidRPr="000177CD">
              <w:rPr>
                <w:sz w:val="28"/>
                <w:szCs w:val="28"/>
                <w:lang w:eastAsia="zh-CN"/>
              </w:rPr>
              <w:t>.2020 г.</w:t>
            </w:r>
          </w:p>
          <w:p w:rsidR="000177CD" w:rsidRPr="000177CD" w:rsidRDefault="000177CD" w:rsidP="000177CD">
            <w:pPr>
              <w:suppressAutoHyphens/>
              <w:jc w:val="center"/>
              <w:rPr>
                <w:lang w:eastAsia="zh-CN"/>
              </w:rPr>
            </w:pPr>
            <w:r w:rsidRPr="000177CD">
              <w:rPr>
                <w:sz w:val="28"/>
                <w:szCs w:val="28"/>
                <w:lang w:eastAsia="zh-CN"/>
              </w:rPr>
              <w:t xml:space="preserve">д. </w:t>
            </w:r>
            <w:proofErr w:type="spellStart"/>
            <w:r w:rsidRPr="000177CD">
              <w:rPr>
                <w:sz w:val="28"/>
                <w:szCs w:val="28"/>
                <w:lang w:eastAsia="zh-CN"/>
              </w:rPr>
              <w:t>Нижнебиккузино</w:t>
            </w:r>
            <w:proofErr w:type="spellEnd"/>
          </w:p>
        </w:tc>
      </w:tr>
    </w:tbl>
    <w:p w:rsidR="000177CD" w:rsidRPr="000177CD" w:rsidRDefault="000177CD" w:rsidP="000177CD">
      <w:pPr>
        <w:suppressAutoHyphens/>
        <w:rPr>
          <w:lang w:eastAsia="zh-CN"/>
        </w:rPr>
      </w:pPr>
    </w:p>
    <w:p w:rsidR="0094547E" w:rsidRPr="0094547E" w:rsidRDefault="000177CD" w:rsidP="000177CD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b/>
        </w:rPr>
        <w:t xml:space="preserve">            </w:t>
      </w:r>
      <w:r w:rsidR="0094547E" w:rsidRPr="0094547E">
        <w:rPr>
          <w:color w:val="000000"/>
          <w:sz w:val="28"/>
          <w:szCs w:val="28"/>
        </w:rPr>
        <w:t>Об утверждении</w:t>
      </w:r>
      <w:r w:rsidR="0094547E" w:rsidRPr="0094547E">
        <w:rPr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="0094547E" w:rsidRPr="0094547E">
        <w:rPr>
          <w:color w:val="000000"/>
          <w:sz w:val="28"/>
          <w:szCs w:val="28"/>
        </w:rPr>
        <w:t xml:space="preserve"> на территории  сельского п</w:t>
      </w:r>
      <w:r w:rsidR="0094547E">
        <w:rPr>
          <w:color w:val="000000"/>
          <w:sz w:val="28"/>
          <w:szCs w:val="28"/>
        </w:rPr>
        <w:t xml:space="preserve">оселения  </w:t>
      </w:r>
      <w:proofErr w:type="spellStart"/>
      <w:r>
        <w:rPr>
          <w:color w:val="000000"/>
          <w:sz w:val="28"/>
          <w:szCs w:val="28"/>
        </w:rPr>
        <w:t>Нижнебиккузинский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94547E">
        <w:rPr>
          <w:color w:val="000000"/>
          <w:sz w:val="28"/>
          <w:szCs w:val="28"/>
        </w:rPr>
        <w:t xml:space="preserve"> </w:t>
      </w:r>
      <w:r w:rsidR="0094547E" w:rsidRPr="0094547E">
        <w:rPr>
          <w:color w:val="000000"/>
          <w:sz w:val="28"/>
          <w:szCs w:val="28"/>
        </w:rPr>
        <w:t>сельсовет муниципально</w:t>
      </w:r>
      <w:r w:rsidR="0094547E">
        <w:rPr>
          <w:color w:val="000000"/>
          <w:sz w:val="28"/>
          <w:szCs w:val="28"/>
        </w:rPr>
        <w:t xml:space="preserve">го района  </w:t>
      </w:r>
      <w:proofErr w:type="spellStart"/>
      <w:r w:rsidR="0094547E">
        <w:rPr>
          <w:color w:val="000000"/>
          <w:sz w:val="28"/>
          <w:szCs w:val="28"/>
        </w:rPr>
        <w:t>Кугарчинский</w:t>
      </w:r>
      <w:proofErr w:type="spellEnd"/>
      <w:r w:rsidR="0094547E">
        <w:rPr>
          <w:color w:val="000000"/>
          <w:sz w:val="28"/>
          <w:szCs w:val="28"/>
        </w:rPr>
        <w:t xml:space="preserve"> </w:t>
      </w:r>
      <w:r w:rsidR="0094547E" w:rsidRPr="0094547E">
        <w:rPr>
          <w:color w:val="000000"/>
          <w:sz w:val="28"/>
          <w:szCs w:val="28"/>
        </w:rPr>
        <w:t>район Республики Башкортостан</w:t>
      </w:r>
    </w:p>
    <w:p w:rsidR="0094547E" w:rsidRPr="0094547E" w:rsidRDefault="006A0F04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 2020-2023</w:t>
      </w:r>
      <w:r w:rsidR="0094547E" w:rsidRPr="0094547E">
        <w:rPr>
          <w:color w:val="000000"/>
          <w:sz w:val="28"/>
          <w:szCs w:val="28"/>
        </w:rPr>
        <w:t xml:space="preserve"> годы</w:t>
      </w:r>
    </w:p>
    <w:p w:rsidR="000177CD" w:rsidRDefault="000177CD" w:rsidP="000177CD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94547E" w:rsidRPr="0094547E" w:rsidRDefault="000177CD" w:rsidP="000177CD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textAlignment w:val="baseline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94547E" w:rsidRPr="0094547E">
        <w:rPr>
          <w:color w:val="000000"/>
          <w:sz w:val="28"/>
          <w:szCs w:val="20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</w:t>
      </w:r>
      <w:r w:rsidR="0094547E">
        <w:rPr>
          <w:color w:val="000000"/>
          <w:sz w:val="28"/>
          <w:szCs w:val="20"/>
        </w:rPr>
        <w:t xml:space="preserve"> поселения </w:t>
      </w:r>
      <w:proofErr w:type="spellStart"/>
      <w:r>
        <w:rPr>
          <w:color w:val="000000"/>
          <w:sz w:val="28"/>
          <w:szCs w:val="20"/>
        </w:rPr>
        <w:t>Нижнебиккузинский</w:t>
      </w:r>
      <w:proofErr w:type="spellEnd"/>
      <w:r>
        <w:rPr>
          <w:color w:val="000000"/>
          <w:sz w:val="28"/>
          <w:szCs w:val="20"/>
        </w:rPr>
        <w:t xml:space="preserve"> </w:t>
      </w:r>
      <w:r w:rsidR="009B3A4B"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>сельсовет му</w:t>
      </w:r>
      <w:r w:rsidR="009B3A4B">
        <w:rPr>
          <w:color w:val="000000"/>
          <w:sz w:val="28"/>
          <w:szCs w:val="20"/>
        </w:rPr>
        <w:t xml:space="preserve">ниципального района  </w:t>
      </w:r>
      <w:proofErr w:type="spellStart"/>
      <w:r w:rsidR="009B3A4B">
        <w:rPr>
          <w:color w:val="000000"/>
          <w:sz w:val="28"/>
          <w:szCs w:val="20"/>
        </w:rPr>
        <w:t>Кугарчинский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 xml:space="preserve"> район </w:t>
      </w:r>
      <w:r w:rsidR="0094547E" w:rsidRPr="0094547E">
        <w:rPr>
          <w:b/>
          <w:color w:val="000000"/>
          <w:sz w:val="28"/>
          <w:szCs w:val="20"/>
        </w:rPr>
        <w:t xml:space="preserve">    </w:t>
      </w:r>
      <w:r w:rsidR="0094547E" w:rsidRPr="0094547E">
        <w:rPr>
          <w:color w:val="000000"/>
          <w:sz w:val="28"/>
          <w:szCs w:val="20"/>
        </w:rPr>
        <w:t>Республики Башкортостан</w:t>
      </w:r>
      <w:r w:rsidR="009B3A4B">
        <w:rPr>
          <w:color w:val="000000"/>
          <w:sz w:val="28"/>
          <w:szCs w:val="20"/>
        </w:rPr>
        <w:t xml:space="preserve">, </w:t>
      </w:r>
      <w:r w:rsidR="0094547E" w:rsidRPr="0094547E">
        <w:rPr>
          <w:color w:val="000000"/>
          <w:sz w:val="28"/>
          <w:szCs w:val="20"/>
        </w:rPr>
        <w:t xml:space="preserve"> </w:t>
      </w:r>
      <w:r w:rsidR="009B3A4B">
        <w:rPr>
          <w:color w:val="000000"/>
          <w:sz w:val="28"/>
          <w:szCs w:val="20"/>
        </w:rPr>
        <w:t xml:space="preserve">Администрация  сельского поселения </w:t>
      </w:r>
      <w:proofErr w:type="spellStart"/>
      <w:r>
        <w:rPr>
          <w:color w:val="000000"/>
          <w:sz w:val="28"/>
          <w:szCs w:val="20"/>
        </w:rPr>
        <w:t>Нижнебиккузинский</w:t>
      </w:r>
      <w:proofErr w:type="spellEnd"/>
      <w:r>
        <w:rPr>
          <w:color w:val="000000"/>
          <w:sz w:val="28"/>
          <w:szCs w:val="20"/>
        </w:rPr>
        <w:t xml:space="preserve"> </w:t>
      </w:r>
      <w:bookmarkStart w:id="0" w:name="_GoBack"/>
      <w:bookmarkEnd w:id="0"/>
      <w:r w:rsidR="009B3A4B">
        <w:rPr>
          <w:color w:val="000000"/>
          <w:sz w:val="28"/>
          <w:szCs w:val="20"/>
        </w:rPr>
        <w:t xml:space="preserve">  сельсовет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center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ПОСТАНОВЛЯЕТ: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1. Утвердить План мероприятий по защите прав потребителей на территории  сельс</w:t>
      </w:r>
      <w:r w:rsidR="009B3A4B">
        <w:rPr>
          <w:color w:val="000000"/>
          <w:sz w:val="28"/>
          <w:szCs w:val="20"/>
        </w:rPr>
        <w:t xml:space="preserve">кого поселения </w:t>
      </w:r>
      <w:proofErr w:type="spellStart"/>
      <w:r w:rsidR="000177CD">
        <w:rPr>
          <w:color w:val="000000"/>
          <w:sz w:val="28"/>
          <w:szCs w:val="20"/>
        </w:rPr>
        <w:t>Нижнебиккузинский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>сельсовет муни</w:t>
      </w:r>
      <w:r w:rsidR="009B3A4B">
        <w:rPr>
          <w:color w:val="000000"/>
          <w:sz w:val="28"/>
          <w:szCs w:val="20"/>
        </w:rPr>
        <w:t xml:space="preserve">ципального района  </w:t>
      </w:r>
      <w:proofErr w:type="spellStart"/>
      <w:r w:rsidR="009B3A4B">
        <w:rPr>
          <w:color w:val="000000"/>
          <w:sz w:val="28"/>
          <w:szCs w:val="20"/>
        </w:rPr>
        <w:t>Кугарчинский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 (Прилагается).</w:t>
      </w:r>
    </w:p>
    <w:p w:rsidR="006A0F04" w:rsidRPr="006A0F04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8"/>
        </w:rPr>
      </w:pPr>
      <w:r w:rsidRPr="0094547E">
        <w:rPr>
          <w:color w:val="000000"/>
          <w:sz w:val="28"/>
          <w:szCs w:val="20"/>
        </w:rPr>
        <w:t>2</w:t>
      </w:r>
      <w:r w:rsidRPr="006A0F04">
        <w:rPr>
          <w:color w:val="000000"/>
          <w:sz w:val="28"/>
          <w:szCs w:val="28"/>
        </w:rPr>
        <w:t>.</w:t>
      </w:r>
      <w:r w:rsidR="006A0F04" w:rsidRPr="006A0F04">
        <w:rPr>
          <w:color w:val="000000"/>
          <w:sz w:val="28"/>
          <w:szCs w:val="28"/>
        </w:rPr>
        <w:t xml:space="preserve">  Назначить  ответственного руководителя и уполномоченного  по осуществлению личного приема граждан по вопросам защиты прав потребителей в администрации сельского поселения  </w:t>
      </w:r>
      <w:proofErr w:type="spellStart"/>
      <w:r w:rsidR="000177CD">
        <w:rPr>
          <w:color w:val="000000"/>
          <w:sz w:val="28"/>
          <w:szCs w:val="28"/>
        </w:rPr>
        <w:t>Айдарбикова</w:t>
      </w:r>
      <w:proofErr w:type="spellEnd"/>
      <w:r w:rsidR="000177CD">
        <w:rPr>
          <w:color w:val="000000"/>
          <w:sz w:val="28"/>
          <w:szCs w:val="28"/>
        </w:rPr>
        <w:t xml:space="preserve"> Я.Ф.</w:t>
      </w:r>
      <w:r w:rsidR="006A0F04" w:rsidRPr="006A0F04">
        <w:rPr>
          <w:color w:val="000000"/>
          <w:sz w:val="28"/>
          <w:szCs w:val="28"/>
        </w:rPr>
        <w:t xml:space="preserve">. – главу сельского поселения. </w:t>
      </w:r>
      <w:r w:rsidRPr="006A0F04">
        <w:rPr>
          <w:color w:val="000000"/>
          <w:sz w:val="28"/>
          <w:szCs w:val="28"/>
        </w:rPr>
        <w:t xml:space="preserve"> </w:t>
      </w:r>
      <w:r w:rsidR="006A0F04" w:rsidRPr="006A0F04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94547E" w:rsidRPr="0094547E" w:rsidRDefault="006A0F04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  <w:lang w:eastAsia="en-US"/>
        </w:rPr>
      </w:pPr>
      <w:r w:rsidRPr="006A0F04">
        <w:rPr>
          <w:color w:val="000000"/>
          <w:sz w:val="28"/>
          <w:szCs w:val="28"/>
        </w:rPr>
        <w:t xml:space="preserve"> 3. </w:t>
      </w:r>
      <w:r w:rsidR="0094547E" w:rsidRPr="006A0F04">
        <w:rPr>
          <w:color w:val="000000"/>
          <w:sz w:val="28"/>
          <w:szCs w:val="28"/>
        </w:rPr>
        <w:t>Настоящее постановление подлежит обнародованию</w:t>
      </w:r>
      <w:r w:rsidR="0094547E" w:rsidRPr="0094547E">
        <w:rPr>
          <w:color w:val="000000"/>
          <w:sz w:val="28"/>
          <w:szCs w:val="20"/>
        </w:rPr>
        <w:t xml:space="preserve"> в установленном порядке и размещению на официальном сайте</w:t>
      </w:r>
      <w:r>
        <w:rPr>
          <w:color w:val="000000"/>
          <w:sz w:val="28"/>
          <w:szCs w:val="20"/>
        </w:rPr>
        <w:t xml:space="preserve"> администрации </w:t>
      </w:r>
      <w:r w:rsidR="0094547E" w:rsidRPr="0094547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сельского поселения  (раздел «защита прав потребителей)</w:t>
      </w:r>
      <w:proofErr w:type="gramStart"/>
      <w:r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>)</w:t>
      </w:r>
      <w:proofErr w:type="gramEnd"/>
      <w:r w:rsidR="0094547E" w:rsidRPr="0094547E">
        <w:rPr>
          <w:color w:val="000000"/>
          <w:sz w:val="28"/>
          <w:szCs w:val="20"/>
        </w:rPr>
        <w:t>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 xml:space="preserve">4. </w:t>
      </w:r>
      <w:proofErr w:type="gramStart"/>
      <w:r w:rsidRPr="0094547E">
        <w:rPr>
          <w:rFonts w:eastAsia="Calibri"/>
          <w:color w:val="000000"/>
          <w:sz w:val="28"/>
          <w:szCs w:val="20"/>
        </w:rPr>
        <w:t>Контроль за</w:t>
      </w:r>
      <w:proofErr w:type="gramEnd"/>
      <w:r w:rsidRPr="0094547E">
        <w:rPr>
          <w:rFonts w:eastAsia="Calibri"/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  <w:szCs w:val="20"/>
        </w:rPr>
      </w:pP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Глава сельского поселения</w:t>
      </w:r>
    </w:p>
    <w:p w:rsidR="006A0F04" w:rsidRDefault="000177CD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proofErr w:type="spellStart"/>
      <w:r>
        <w:rPr>
          <w:color w:val="000000"/>
          <w:sz w:val="28"/>
          <w:szCs w:val="20"/>
        </w:rPr>
        <w:t>Нижнебиккузинский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 xml:space="preserve"> сельсовет                        </w:t>
      </w:r>
      <w:r w:rsidR="009B3A4B">
        <w:rPr>
          <w:color w:val="000000"/>
          <w:sz w:val="28"/>
          <w:szCs w:val="20"/>
        </w:rPr>
        <w:t xml:space="preserve">                </w:t>
      </w:r>
      <w:proofErr w:type="spellStart"/>
      <w:r>
        <w:rPr>
          <w:color w:val="000000"/>
          <w:sz w:val="28"/>
          <w:szCs w:val="20"/>
        </w:rPr>
        <w:t>Я.Ф.Айдарбиков</w:t>
      </w:r>
      <w:proofErr w:type="spellEnd"/>
    </w:p>
    <w:p w:rsidR="000177CD" w:rsidRDefault="000177CD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</w:p>
    <w:p w:rsidR="0094547E" w:rsidRPr="006A0F04" w:rsidRDefault="006A0F04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                                                                                          </w:t>
      </w:r>
      <w:r w:rsidR="0094547E" w:rsidRPr="0094547E">
        <w:rPr>
          <w:sz w:val="26"/>
          <w:szCs w:val="26"/>
        </w:rPr>
        <w:t>Приложение № 2</w:t>
      </w:r>
    </w:p>
    <w:p w:rsid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0177CD" w:rsidRPr="0094547E" w:rsidRDefault="000177CD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 xml:space="preserve">План мероприятий 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>по защите прав потребителей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94547E">
        <w:rPr>
          <w:color w:val="000000"/>
        </w:rPr>
        <w:t>на территории  сельского п</w:t>
      </w:r>
      <w:r w:rsidR="003D7D98">
        <w:rPr>
          <w:color w:val="000000"/>
        </w:rPr>
        <w:t xml:space="preserve">оселения  </w:t>
      </w:r>
      <w:proofErr w:type="spellStart"/>
      <w:r w:rsidR="000177CD">
        <w:rPr>
          <w:color w:val="000000"/>
        </w:rPr>
        <w:t>Нижнебиккузинский</w:t>
      </w:r>
      <w:proofErr w:type="spellEnd"/>
      <w:r w:rsidR="000177CD">
        <w:rPr>
          <w:color w:val="000000"/>
        </w:rPr>
        <w:t xml:space="preserve"> </w:t>
      </w:r>
      <w:r w:rsidR="009B3A4B">
        <w:rPr>
          <w:color w:val="000000"/>
        </w:rPr>
        <w:t xml:space="preserve">й </w:t>
      </w:r>
      <w:r w:rsidRPr="0094547E">
        <w:rPr>
          <w:color w:val="000000"/>
        </w:rPr>
        <w:t xml:space="preserve">сельсовет муниципального района </w:t>
      </w:r>
      <w:r w:rsidR="009B3A4B">
        <w:rPr>
          <w:color w:val="000000"/>
        </w:rPr>
        <w:t xml:space="preserve"> </w:t>
      </w:r>
      <w:proofErr w:type="spellStart"/>
      <w:r w:rsidR="009B3A4B">
        <w:rPr>
          <w:color w:val="000000"/>
        </w:rPr>
        <w:t>Кугарчинский</w:t>
      </w:r>
      <w:proofErr w:type="spellEnd"/>
      <w:r w:rsidR="009B3A4B">
        <w:rPr>
          <w:color w:val="000000"/>
        </w:rPr>
        <w:t xml:space="preserve"> </w:t>
      </w:r>
      <w:r w:rsidRPr="0094547E">
        <w:rPr>
          <w:color w:val="000000"/>
        </w:rPr>
        <w:t xml:space="preserve">  район   Республики Башкортостан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 w:rsidRPr="0094547E">
        <w:rPr>
          <w:color w:val="000000"/>
        </w:rPr>
        <w:t>на 2020-202</w:t>
      </w:r>
      <w:r w:rsidR="006A0F04">
        <w:rPr>
          <w:color w:val="000000"/>
        </w:rPr>
        <w:t>3</w:t>
      </w:r>
      <w:r w:rsidRPr="0094547E">
        <w:rPr>
          <w:color w:val="000000"/>
        </w:rPr>
        <w:t>годы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№ </w:t>
            </w:r>
            <w:proofErr w:type="gramStart"/>
            <w:r w:rsidRPr="0094547E">
              <w:rPr>
                <w:color w:val="000000"/>
              </w:rPr>
              <w:t>п</w:t>
            </w:r>
            <w:proofErr w:type="gramEnd"/>
            <w:r w:rsidRPr="0094547E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Ответственный исполнитель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94547E">
              <w:rPr>
                <w:b/>
                <w:color w:val="000000"/>
              </w:rPr>
              <w:t>Организационные вопросы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 w:rsidRPr="0094547E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t>защиты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нормативно-правовых актах в сфере защиты прав потребителей,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 xml:space="preserve">- об Интернет </w:t>
            </w:r>
            <w:proofErr w:type="gramStart"/>
            <w:r w:rsidRPr="0094547E">
              <w:t>портале</w:t>
            </w:r>
            <w:proofErr w:type="gramEnd"/>
            <w:r w:rsidRPr="0094547E">
              <w:t xml:space="preserve"> по защите прав потребителей Республики Башкортостан (</w:t>
            </w:r>
            <w:hyperlink r:id="rId7" w:history="1">
              <w:r w:rsidRPr="0094547E">
                <w:rPr>
                  <w:color w:val="0000FF"/>
                  <w:u w:val="single"/>
                </w:rPr>
                <w:t>http://zpprb.org/</w:t>
              </w:r>
            </w:hyperlink>
            <w:r w:rsidRPr="0094547E">
              <w:t>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94547E">
                <w:rPr>
                  <w:color w:val="0000FF"/>
                  <w:u w:val="single"/>
                  <w:lang w:val="en-US"/>
                </w:rPr>
                <w:t>https</w:t>
              </w:r>
              <w:r w:rsidRPr="0094547E">
                <w:rPr>
                  <w:color w:val="0000FF"/>
                  <w:u w:val="single"/>
                </w:rPr>
                <w:t>://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kachestvorb</w:t>
              </w:r>
              <w:proofErr w:type="spellEnd"/>
              <w:r w:rsidRPr="0094547E">
                <w:rPr>
                  <w:color w:val="0000FF"/>
                  <w:u w:val="single"/>
                </w:rPr>
                <w:t>.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4547E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 w:rsidRPr="0094547E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 w:rsidRPr="0094547E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4547E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94547E"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94547E">
              <w:rPr>
                <w:color w:val="000000"/>
              </w:rPr>
              <w:t xml:space="preserve"> Башкортостан по </w:t>
            </w:r>
            <w:r w:rsidRPr="0094547E">
              <w:rPr>
                <w:color w:val="000000"/>
              </w:rPr>
              <w:lastRenderedPageBreak/>
              <w:t>торговле и защите прав потребителей: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тел. +7 (347) 218-09-78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Администрация сельского поселения муниципального </w:t>
            </w:r>
            <w:r w:rsidRPr="0094547E">
              <w:rPr>
                <w:color w:val="000000"/>
              </w:rPr>
              <w:lastRenderedPageBreak/>
              <w:t>района Республики Башкортостан</w:t>
            </w:r>
          </w:p>
        </w:tc>
      </w:tr>
    </w:tbl>
    <w:p w:rsidR="00CB2ABE" w:rsidRDefault="00CB2ABE"/>
    <w:sectPr w:rsidR="00C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E"/>
    <w:rsid w:val="000177CD"/>
    <w:rsid w:val="003D7D98"/>
    <w:rsid w:val="006A0F04"/>
    <w:rsid w:val="0094547E"/>
    <w:rsid w:val="009B3A4B"/>
    <w:rsid w:val="00C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7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77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7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77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User</cp:lastModifiedBy>
  <cp:revision>2</cp:revision>
  <cp:lastPrinted>2020-05-19T04:53:00Z</cp:lastPrinted>
  <dcterms:created xsi:type="dcterms:W3CDTF">2020-05-19T04:53:00Z</dcterms:created>
  <dcterms:modified xsi:type="dcterms:W3CDTF">2020-05-19T04:53:00Z</dcterms:modified>
</cp:coreProperties>
</file>